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677AD" w14:textId="7B53579A" w:rsidR="003B4170" w:rsidRDefault="003B4170" w:rsidP="003B4170">
      <w:pPr>
        <w:spacing w:after="0" w:line="240" w:lineRule="auto"/>
        <w:rPr>
          <w:rFonts w:ascii="Times New Roman" w:eastAsia="Times New Roman" w:hAnsi="Times New Roman" w:cs="Times New Roman"/>
          <w:b/>
          <w:sz w:val="24"/>
          <w:szCs w:val="24"/>
        </w:rPr>
      </w:pPr>
      <w:r>
        <w:rPr>
          <w:rFonts w:ascii="Times New Roman" w:eastAsia="Times New Roman" w:hAnsi="Times New Roman"/>
          <w:b/>
          <w:bCs/>
          <w:noProof/>
          <w:color w:val="000000"/>
          <w:sz w:val="24"/>
          <w:szCs w:val="24"/>
        </w:rPr>
        <w:drawing>
          <wp:inline distT="0" distB="0" distL="0" distR="0" wp14:anchorId="4754A7CE" wp14:editId="15B6633A">
            <wp:extent cx="3367752" cy="110617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WCFB Logo March 20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6421" cy="1122156"/>
                    </a:xfrm>
                    <a:prstGeom prst="rect">
                      <a:avLst/>
                    </a:prstGeom>
                  </pic:spPr>
                </pic:pic>
              </a:graphicData>
            </a:graphic>
          </wp:inline>
        </w:drawing>
      </w:r>
    </w:p>
    <w:p w14:paraId="02F8BB28" w14:textId="77777777" w:rsidR="003B4170" w:rsidRDefault="003B4170" w:rsidP="009C5B3C">
      <w:pPr>
        <w:spacing w:after="0" w:line="240" w:lineRule="auto"/>
        <w:jc w:val="center"/>
        <w:rPr>
          <w:rFonts w:ascii="Times New Roman" w:eastAsia="Times New Roman" w:hAnsi="Times New Roman" w:cs="Times New Roman"/>
          <w:b/>
          <w:sz w:val="24"/>
          <w:szCs w:val="24"/>
        </w:rPr>
      </w:pPr>
    </w:p>
    <w:p w14:paraId="3E06B316" w14:textId="77777777" w:rsidR="003B4170" w:rsidRPr="003B4170" w:rsidRDefault="008C6415" w:rsidP="003B4170">
      <w:pPr>
        <w:spacing w:after="0" w:line="240" w:lineRule="auto"/>
        <w:jc w:val="center"/>
        <w:rPr>
          <w:rFonts w:ascii="Times New Roman" w:eastAsia="Times New Roman" w:hAnsi="Times New Roman" w:cs="Times New Roman"/>
          <w:b/>
        </w:rPr>
      </w:pPr>
      <w:r w:rsidRPr="003B4170">
        <w:rPr>
          <w:rFonts w:ascii="Times New Roman" w:eastAsia="Times New Roman" w:hAnsi="Times New Roman" w:cs="Times New Roman"/>
          <w:b/>
        </w:rPr>
        <w:t>Worcester County Food Bank</w:t>
      </w:r>
    </w:p>
    <w:p w14:paraId="256CC05C" w14:textId="581C5566" w:rsidR="006D7FA0" w:rsidRDefault="006D7FA0" w:rsidP="00D26F4B">
      <w:pPr>
        <w:spacing w:after="0" w:line="240" w:lineRule="auto"/>
        <w:jc w:val="center"/>
        <w:rPr>
          <w:rFonts w:ascii="Times New Roman" w:eastAsia="Times New Roman" w:hAnsi="Times New Roman" w:cs="Times New Roman"/>
          <w:b/>
          <w:sz w:val="24"/>
          <w:szCs w:val="24"/>
        </w:rPr>
      </w:pPr>
    </w:p>
    <w:p w14:paraId="73BE006A" w14:textId="442057E3" w:rsidR="006D7FA0" w:rsidRDefault="004B1D82" w:rsidP="004B1D82">
      <w:pPr>
        <w:ind w:left="2880"/>
        <w:jc w:val="both"/>
        <w:rPr>
          <w:rFonts w:ascii="Times New Roman" w:hAnsi="Times New Roman" w:cs="Times New Roman"/>
          <w:b/>
          <w:sz w:val="24"/>
          <w:szCs w:val="24"/>
        </w:rPr>
      </w:pPr>
      <w:r>
        <w:rPr>
          <w:rFonts w:ascii="Times New Roman" w:hAnsi="Times New Roman" w:cs="Times New Roman"/>
          <w:b/>
          <w:sz w:val="24"/>
          <w:szCs w:val="24"/>
        </w:rPr>
        <w:t xml:space="preserve">    </w:t>
      </w:r>
      <w:r w:rsidR="006D7FA0">
        <w:rPr>
          <w:rFonts w:ascii="Times New Roman" w:hAnsi="Times New Roman" w:cs="Times New Roman"/>
          <w:b/>
          <w:sz w:val="24"/>
          <w:szCs w:val="24"/>
        </w:rPr>
        <w:t>DEVELOPMENT MANAGER</w:t>
      </w:r>
      <w:r w:rsidR="003B4170">
        <w:rPr>
          <w:rFonts w:ascii="Times New Roman" w:hAnsi="Times New Roman" w:cs="Times New Roman"/>
          <w:b/>
          <w:sz w:val="24"/>
          <w:szCs w:val="24"/>
        </w:rPr>
        <w:t xml:space="preserve"> </w:t>
      </w:r>
    </w:p>
    <w:p w14:paraId="6B5892F3" w14:textId="0C805F72" w:rsidR="00282065" w:rsidRDefault="00282065" w:rsidP="00282065">
      <w:pPr>
        <w:spacing w:after="0" w:line="240" w:lineRule="auto"/>
        <w:rPr>
          <w:rFonts w:ascii="Times New Roman" w:eastAsia="Times New Roman" w:hAnsi="Times New Roman"/>
          <w:sz w:val="24"/>
          <w:szCs w:val="24"/>
        </w:rPr>
      </w:pPr>
      <w:r w:rsidRPr="00A14891">
        <w:rPr>
          <w:rFonts w:ascii="Times New Roman" w:eastAsia="Times New Roman" w:hAnsi="Times New Roman"/>
          <w:sz w:val="24"/>
          <w:szCs w:val="24"/>
        </w:rPr>
        <w:t xml:space="preserve">Worcester County Food Bank (WCFB) believes that </w:t>
      </w:r>
      <w:r>
        <w:rPr>
          <w:rFonts w:ascii="Times New Roman" w:eastAsia="Times New Roman" w:hAnsi="Times New Roman"/>
          <w:sz w:val="24"/>
          <w:szCs w:val="24"/>
        </w:rPr>
        <w:t xml:space="preserve">food is a basic human right and that hunger </w:t>
      </w:r>
      <w:r w:rsidR="004B1D82">
        <w:rPr>
          <w:rFonts w:ascii="Times New Roman" w:eastAsia="Times New Roman" w:hAnsi="Times New Roman"/>
          <w:sz w:val="24"/>
          <w:szCs w:val="24"/>
        </w:rPr>
        <w:t>is</w:t>
      </w:r>
      <w:r>
        <w:rPr>
          <w:rFonts w:ascii="Times New Roman" w:eastAsia="Times New Roman" w:hAnsi="Times New Roman"/>
          <w:sz w:val="24"/>
          <w:szCs w:val="24"/>
        </w:rPr>
        <w:t xml:space="preserve"> an issue of social justice.</w:t>
      </w:r>
      <w:r w:rsidRPr="00A14891">
        <w:rPr>
          <w:rFonts w:ascii="Times New Roman" w:eastAsia="Times New Roman" w:hAnsi="Times New Roman"/>
          <w:sz w:val="24"/>
          <w:szCs w:val="24"/>
        </w:rPr>
        <w:t xml:space="preserve"> WCFB’s mission is to engage, educate, and lead Worcester County in creating a hunger-free community. To that end, WCFB collects </w:t>
      </w:r>
      <w:r>
        <w:rPr>
          <w:rFonts w:ascii="Times New Roman" w:eastAsia="Times New Roman" w:hAnsi="Times New Roman"/>
          <w:sz w:val="24"/>
          <w:szCs w:val="24"/>
        </w:rPr>
        <w:t xml:space="preserve">perishable </w:t>
      </w:r>
      <w:r w:rsidRPr="00A14891">
        <w:rPr>
          <w:rFonts w:ascii="Times New Roman" w:eastAsia="Times New Roman" w:hAnsi="Times New Roman"/>
          <w:sz w:val="24"/>
          <w:szCs w:val="24"/>
        </w:rPr>
        <w:t xml:space="preserve">and non-perishable food and distributes it through a network of Partner Agencies, including food pantries and community meal programs; trains Partner Agencies in food safety; and advocates for systemic and sustainable solutions </w:t>
      </w:r>
      <w:r>
        <w:rPr>
          <w:rFonts w:ascii="Times New Roman" w:eastAsia="Times New Roman" w:hAnsi="Times New Roman"/>
          <w:sz w:val="24"/>
          <w:szCs w:val="24"/>
        </w:rPr>
        <w:t>to the problem of hunger.  WCFB is deemed to provide essential services to the community in times of emergencies.</w:t>
      </w:r>
    </w:p>
    <w:p w14:paraId="3816E6F9" w14:textId="61A7AB8E" w:rsidR="004B1D82" w:rsidRDefault="004B1D82" w:rsidP="00282065">
      <w:pPr>
        <w:spacing w:after="0" w:line="240" w:lineRule="auto"/>
        <w:rPr>
          <w:rFonts w:ascii="Times New Roman" w:eastAsia="Times New Roman" w:hAnsi="Times New Roman"/>
          <w:sz w:val="24"/>
          <w:szCs w:val="24"/>
        </w:rPr>
      </w:pPr>
    </w:p>
    <w:p w14:paraId="5AFF5F29" w14:textId="77777777" w:rsidR="004B1D82" w:rsidRDefault="004B1D82" w:rsidP="004B1D82">
      <w:pPr>
        <w:ind w:left="2160" w:hanging="2160"/>
        <w:rPr>
          <w:rFonts w:ascii="Times New Roman" w:eastAsia="Times New Roman" w:hAnsi="Times New Roman" w:cs="Times New Roman"/>
          <w:b/>
          <w:sz w:val="24"/>
          <w:szCs w:val="24"/>
        </w:rPr>
      </w:pPr>
      <w:r w:rsidRPr="00650FA4">
        <w:rPr>
          <w:rFonts w:ascii="Times New Roman" w:eastAsia="Times New Roman" w:hAnsi="Times New Roman" w:cs="Times New Roman"/>
          <w:b/>
          <w:sz w:val="24"/>
          <w:szCs w:val="24"/>
        </w:rPr>
        <w:t>DESCRIPTION:</w:t>
      </w:r>
    </w:p>
    <w:p w14:paraId="0D6857EC" w14:textId="55D909D7" w:rsidR="00645F15" w:rsidRDefault="008C7296" w:rsidP="00D26F4B">
      <w:pPr>
        <w:spacing w:after="0" w:line="240" w:lineRule="auto"/>
        <w:rPr>
          <w:rFonts w:ascii="Times New Roman" w:eastAsia="Times New Roman" w:hAnsi="Times New Roman" w:cs="Times New Roman"/>
          <w:sz w:val="24"/>
          <w:szCs w:val="24"/>
        </w:rPr>
      </w:pPr>
      <w:r w:rsidRPr="00650FA4">
        <w:rPr>
          <w:rFonts w:ascii="Times New Roman" w:eastAsia="Times New Roman" w:hAnsi="Times New Roman" w:cs="Times New Roman"/>
          <w:sz w:val="24"/>
          <w:szCs w:val="24"/>
        </w:rPr>
        <w:t xml:space="preserve">The </w:t>
      </w:r>
      <w:r w:rsidR="00DA6E79" w:rsidRPr="00650FA4">
        <w:rPr>
          <w:rFonts w:ascii="Times New Roman" w:eastAsia="Times New Roman" w:hAnsi="Times New Roman" w:cs="Times New Roman"/>
          <w:sz w:val="24"/>
          <w:szCs w:val="24"/>
        </w:rPr>
        <w:t>Development Manager</w:t>
      </w:r>
      <w:r w:rsidRPr="00650FA4">
        <w:rPr>
          <w:rFonts w:ascii="Times New Roman" w:eastAsia="Times New Roman" w:hAnsi="Times New Roman" w:cs="Times New Roman"/>
          <w:sz w:val="24"/>
          <w:szCs w:val="24"/>
        </w:rPr>
        <w:t xml:space="preserve"> is </w:t>
      </w:r>
      <w:r w:rsidR="00282065">
        <w:rPr>
          <w:rFonts w:ascii="Times New Roman" w:eastAsia="Times New Roman" w:hAnsi="Times New Roman" w:cs="Times New Roman"/>
          <w:sz w:val="24"/>
          <w:szCs w:val="24"/>
        </w:rPr>
        <w:t>works closely with team members to raise awareness and funds in support of WCFB’s mission.  The Manager informs, develops</w:t>
      </w:r>
      <w:r w:rsidR="00645F15">
        <w:rPr>
          <w:rFonts w:ascii="Times New Roman" w:eastAsia="Times New Roman" w:hAnsi="Times New Roman" w:cs="Times New Roman"/>
          <w:sz w:val="24"/>
          <w:szCs w:val="24"/>
        </w:rPr>
        <w:t>,</w:t>
      </w:r>
      <w:r w:rsidR="00282065">
        <w:rPr>
          <w:rFonts w:ascii="Times New Roman" w:eastAsia="Times New Roman" w:hAnsi="Times New Roman" w:cs="Times New Roman"/>
          <w:sz w:val="24"/>
          <w:szCs w:val="24"/>
        </w:rPr>
        <w:t xml:space="preserve"> and executes upon WCFB’s communications and development strategies, maintains</w:t>
      </w:r>
      <w:r w:rsidR="00645F15">
        <w:rPr>
          <w:rFonts w:ascii="Times New Roman" w:eastAsia="Times New Roman" w:hAnsi="Times New Roman" w:cs="Times New Roman"/>
          <w:sz w:val="24"/>
          <w:szCs w:val="24"/>
        </w:rPr>
        <w:t xml:space="preserve"> a portfolio of donors and donor prospects and helps to cultivate corporate and community support for WCFB.  This is </w:t>
      </w:r>
      <w:r w:rsidRPr="00650FA4">
        <w:rPr>
          <w:rFonts w:ascii="Times New Roman" w:eastAsia="Times New Roman" w:hAnsi="Times New Roman" w:cs="Times New Roman"/>
          <w:sz w:val="24"/>
          <w:szCs w:val="24"/>
        </w:rPr>
        <w:t xml:space="preserve">a full-time, </w:t>
      </w:r>
      <w:r w:rsidR="00E73A60" w:rsidRPr="00650FA4">
        <w:rPr>
          <w:rFonts w:ascii="Times New Roman" w:eastAsia="Times New Roman" w:hAnsi="Times New Roman" w:cs="Times New Roman"/>
          <w:sz w:val="24"/>
          <w:szCs w:val="24"/>
        </w:rPr>
        <w:t>exempt</w:t>
      </w:r>
      <w:r w:rsidRPr="00650FA4">
        <w:rPr>
          <w:rFonts w:ascii="Times New Roman" w:eastAsia="Times New Roman" w:hAnsi="Times New Roman" w:cs="Times New Roman"/>
          <w:sz w:val="24"/>
          <w:szCs w:val="24"/>
        </w:rPr>
        <w:t xml:space="preserve"> </w:t>
      </w:r>
      <w:r w:rsidR="00D3439F" w:rsidRPr="00650FA4">
        <w:rPr>
          <w:rFonts w:ascii="Times New Roman" w:eastAsia="Times New Roman" w:hAnsi="Times New Roman" w:cs="Times New Roman"/>
          <w:sz w:val="24"/>
          <w:szCs w:val="24"/>
        </w:rPr>
        <w:t>(</w:t>
      </w:r>
      <w:r w:rsidR="00D47198" w:rsidRPr="00650FA4">
        <w:rPr>
          <w:rFonts w:ascii="Times New Roman" w:eastAsia="Times New Roman" w:hAnsi="Times New Roman" w:cs="Times New Roman"/>
          <w:sz w:val="24"/>
          <w:szCs w:val="24"/>
        </w:rPr>
        <w:t>salaried</w:t>
      </w:r>
      <w:r w:rsidR="00D3439F" w:rsidRPr="00650FA4">
        <w:rPr>
          <w:rFonts w:ascii="Times New Roman" w:eastAsia="Times New Roman" w:hAnsi="Times New Roman" w:cs="Times New Roman"/>
          <w:sz w:val="24"/>
          <w:szCs w:val="24"/>
        </w:rPr>
        <w:t xml:space="preserve">) </w:t>
      </w:r>
      <w:r w:rsidR="00E73A60" w:rsidRPr="00650FA4">
        <w:rPr>
          <w:rFonts w:ascii="Times New Roman" w:eastAsia="Times New Roman" w:hAnsi="Times New Roman" w:cs="Times New Roman"/>
          <w:sz w:val="24"/>
          <w:szCs w:val="24"/>
        </w:rPr>
        <w:t xml:space="preserve">position that reports to </w:t>
      </w:r>
      <w:r w:rsidR="00DA6E79" w:rsidRPr="00650FA4">
        <w:rPr>
          <w:rFonts w:ascii="Times New Roman" w:eastAsia="Times New Roman" w:hAnsi="Times New Roman" w:cs="Times New Roman"/>
          <w:sz w:val="24"/>
          <w:szCs w:val="24"/>
        </w:rPr>
        <w:t xml:space="preserve">the Director of </w:t>
      </w:r>
      <w:r w:rsidR="004C2E58">
        <w:rPr>
          <w:rFonts w:ascii="Times New Roman" w:eastAsia="Times New Roman" w:hAnsi="Times New Roman" w:cs="Times New Roman"/>
          <w:sz w:val="24"/>
          <w:szCs w:val="24"/>
        </w:rPr>
        <w:t xml:space="preserve">Communications and </w:t>
      </w:r>
      <w:r w:rsidR="00DA6E79" w:rsidRPr="00650FA4">
        <w:rPr>
          <w:rFonts w:ascii="Times New Roman" w:eastAsia="Times New Roman" w:hAnsi="Times New Roman" w:cs="Times New Roman"/>
          <w:sz w:val="24"/>
          <w:szCs w:val="24"/>
        </w:rPr>
        <w:t>Development</w:t>
      </w:r>
      <w:r w:rsidR="00645F15">
        <w:rPr>
          <w:rFonts w:ascii="Times New Roman" w:eastAsia="Times New Roman" w:hAnsi="Times New Roman" w:cs="Times New Roman"/>
          <w:sz w:val="24"/>
          <w:szCs w:val="24"/>
        </w:rPr>
        <w:t>.</w:t>
      </w:r>
    </w:p>
    <w:p w14:paraId="1501F342" w14:textId="77777777" w:rsidR="00645F15" w:rsidRDefault="00645F15" w:rsidP="00D26F4B">
      <w:pPr>
        <w:spacing w:after="0" w:line="240" w:lineRule="auto"/>
        <w:rPr>
          <w:rFonts w:ascii="Times New Roman" w:eastAsia="Times New Roman" w:hAnsi="Times New Roman" w:cs="Times New Roman"/>
          <w:sz w:val="24"/>
          <w:szCs w:val="24"/>
        </w:rPr>
      </w:pPr>
    </w:p>
    <w:p w14:paraId="7ABB1288" w14:textId="47244788" w:rsidR="00D26F4B" w:rsidRDefault="00645F15" w:rsidP="00D26F4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This po</w:t>
      </w:r>
      <w:r w:rsidR="00282065">
        <w:rPr>
          <w:rFonts w:ascii="Times New Roman" w:hAnsi="Times New Roman"/>
          <w:sz w:val="24"/>
          <w:szCs w:val="24"/>
        </w:rPr>
        <w:t>sition is designated essential to WCFB’s operations</w:t>
      </w:r>
      <w:r w:rsidR="00282065">
        <w:rPr>
          <w:rFonts w:ascii="Times New Roman" w:hAnsi="Times New Roman" w:cs="Times New Roman"/>
          <w:sz w:val="24"/>
          <w:szCs w:val="24"/>
        </w:rPr>
        <w:t>.</w:t>
      </w:r>
    </w:p>
    <w:p w14:paraId="2E463A9D" w14:textId="77777777" w:rsidR="00282065" w:rsidRPr="00650FA4" w:rsidRDefault="00282065" w:rsidP="00D26F4B">
      <w:pPr>
        <w:spacing w:after="0" w:line="240" w:lineRule="auto"/>
        <w:rPr>
          <w:rFonts w:ascii="Times New Roman" w:hAnsi="Times New Roman" w:cs="Times New Roman"/>
          <w:sz w:val="24"/>
          <w:szCs w:val="24"/>
        </w:rPr>
      </w:pPr>
    </w:p>
    <w:p w14:paraId="158E39D7" w14:textId="05441890" w:rsidR="00645F15" w:rsidRDefault="00630B32" w:rsidP="00D26F4B">
      <w:pPr>
        <w:spacing w:after="0" w:line="240" w:lineRule="auto"/>
        <w:rPr>
          <w:rFonts w:ascii="Times New Roman" w:hAnsi="Times New Roman" w:cs="Times New Roman"/>
          <w:b/>
          <w:caps/>
          <w:sz w:val="24"/>
          <w:szCs w:val="24"/>
        </w:rPr>
      </w:pPr>
      <w:r w:rsidRPr="00650FA4">
        <w:rPr>
          <w:rFonts w:ascii="Times New Roman" w:hAnsi="Times New Roman" w:cs="Times New Roman"/>
          <w:b/>
          <w:caps/>
          <w:sz w:val="24"/>
          <w:szCs w:val="24"/>
        </w:rPr>
        <w:t>RESPONSIBILITIES</w:t>
      </w:r>
      <w:r w:rsidR="008C7296" w:rsidRPr="00650FA4">
        <w:rPr>
          <w:rFonts w:ascii="Times New Roman" w:hAnsi="Times New Roman" w:cs="Times New Roman"/>
          <w:b/>
          <w:caps/>
          <w:sz w:val="24"/>
          <w:szCs w:val="24"/>
        </w:rPr>
        <w:t>:</w:t>
      </w:r>
    </w:p>
    <w:p w14:paraId="206EF467" w14:textId="5BA2CDB6" w:rsidR="00645F15" w:rsidRDefault="00645F15" w:rsidP="00D26F4B">
      <w:pPr>
        <w:spacing w:after="0" w:line="240" w:lineRule="auto"/>
        <w:rPr>
          <w:rFonts w:ascii="Times New Roman" w:hAnsi="Times New Roman" w:cs="Times New Roman"/>
          <w:b/>
          <w:caps/>
          <w:sz w:val="24"/>
          <w:szCs w:val="24"/>
        </w:rPr>
      </w:pPr>
    </w:p>
    <w:p w14:paraId="501C7E3F" w14:textId="096433A4" w:rsidR="00282065" w:rsidRPr="009719E2" w:rsidRDefault="009719E2" w:rsidP="00D26F4B">
      <w:pPr>
        <w:spacing w:after="0" w:line="240" w:lineRule="auto"/>
        <w:rPr>
          <w:rFonts w:ascii="Times New Roman" w:hAnsi="Times New Roman" w:cs="Times New Roman"/>
          <w:b/>
          <w:i/>
          <w:iCs/>
          <w:caps/>
          <w:sz w:val="24"/>
          <w:szCs w:val="24"/>
        </w:rPr>
      </w:pPr>
      <w:r w:rsidRPr="009719E2">
        <w:rPr>
          <w:rFonts w:ascii="Times New Roman" w:hAnsi="Times New Roman" w:cs="Times New Roman"/>
          <w:b/>
          <w:i/>
          <w:iCs/>
          <w:sz w:val="24"/>
          <w:szCs w:val="24"/>
        </w:rPr>
        <w:t xml:space="preserve">Individual and </w:t>
      </w:r>
      <w:r>
        <w:rPr>
          <w:rFonts w:ascii="Times New Roman" w:hAnsi="Times New Roman" w:cs="Times New Roman"/>
          <w:b/>
          <w:i/>
          <w:iCs/>
          <w:sz w:val="24"/>
          <w:szCs w:val="24"/>
        </w:rPr>
        <w:t>C</w:t>
      </w:r>
      <w:r w:rsidRPr="009719E2">
        <w:rPr>
          <w:rFonts w:ascii="Times New Roman" w:hAnsi="Times New Roman" w:cs="Times New Roman"/>
          <w:b/>
          <w:i/>
          <w:iCs/>
          <w:sz w:val="24"/>
          <w:szCs w:val="24"/>
        </w:rPr>
        <w:t>orporate/</w:t>
      </w:r>
      <w:r>
        <w:rPr>
          <w:rFonts w:ascii="Times New Roman" w:hAnsi="Times New Roman" w:cs="Times New Roman"/>
          <w:b/>
          <w:i/>
          <w:iCs/>
          <w:sz w:val="24"/>
          <w:szCs w:val="24"/>
        </w:rPr>
        <w:t>C</w:t>
      </w:r>
      <w:r w:rsidRPr="009719E2">
        <w:rPr>
          <w:rFonts w:ascii="Times New Roman" w:hAnsi="Times New Roman" w:cs="Times New Roman"/>
          <w:b/>
          <w:i/>
          <w:iCs/>
          <w:sz w:val="24"/>
          <w:szCs w:val="24"/>
        </w:rPr>
        <w:t xml:space="preserve">ommunity </w:t>
      </w:r>
      <w:r>
        <w:rPr>
          <w:rFonts w:ascii="Times New Roman" w:hAnsi="Times New Roman" w:cs="Times New Roman"/>
          <w:b/>
          <w:i/>
          <w:iCs/>
          <w:sz w:val="24"/>
          <w:szCs w:val="24"/>
        </w:rPr>
        <w:t>G</w:t>
      </w:r>
      <w:r w:rsidRPr="009719E2">
        <w:rPr>
          <w:rFonts w:ascii="Times New Roman" w:hAnsi="Times New Roman" w:cs="Times New Roman"/>
          <w:b/>
          <w:i/>
          <w:iCs/>
          <w:sz w:val="24"/>
          <w:szCs w:val="24"/>
        </w:rPr>
        <w:t>iving</w:t>
      </w:r>
    </w:p>
    <w:p w14:paraId="4F714D0A" w14:textId="31EC90AE" w:rsidR="00FD24CC" w:rsidRPr="00650FA4" w:rsidRDefault="009719E2" w:rsidP="00D26F4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Researches and identifies strategies to deepen relationships with Individual and Corporate/Community supports; builds strong, lasting relationships with these donors on behalf of WCFB.</w:t>
      </w:r>
      <w:r w:rsidR="00FD24CC" w:rsidRPr="00650FA4">
        <w:rPr>
          <w:rFonts w:ascii="Times New Roman" w:hAnsi="Times New Roman" w:cs="Times New Roman"/>
          <w:sz w:val="24"/>
          <w:szCs w:val="24"/>
        </w:rPr>
        <w:t xml:space="preserve"> </w:t>
      </w:r>
    </w:p>
    <w:p w14:paraId="49756A3A" w14:textId="77777777" w:rsidR="009719E2" w:rsidRDefault="009719E2" w:rsidP="00D26F4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Maintains a portfolio of individual and corporate/community donors; provides support to the Director of Communications and Development and CEO to manage their portfolios.</w:t>
      </w:r>
    </w:p>
    <w:p w14:paraId="48A55B77" w14:textId="29D17BC7" w:rsidR="00FD24CC" w:rsidRPr="00650FA4" w:rsidRDefault="009719E2" w:rsidP="00D26F4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Routinely interfaces with WCFB supporters online, by phone, and in-person and models donor-centered communication in each interaction.</w:t>
      </w:r>
      <w:r w:rsidR="00FD24CC" w:rsidRPr="00650FA4">
        <w:rPr>
          <w:rFonts w:ascii="Times New Roman" w:hAnsi="Times New Roman" w:cs="Times New Roman"/>
          <w:sz w:val="24"/>
          <w:szCs w:val="24"/>
        </w:rPr>
        <w:t xml:space="preserve"> </w:t>
      </w:r>
    </w:p>
    <w:p w14:paraId="0AB2AE1D" w14:textId="478B99EC" w:rsidR="00FD24CC" w:rsidRDefault="009719E2" w:rsidP="00D26F4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Solicits support from the business community for the 96.1 SRS Feed Worcester County Food Drive.</w:t>
      </w:r>
    </w:p>
    <w:p w14:paraId="519CD93C" w14:textId="259E82D8" w:rsidR="003B4170" w:rsidRDefault="003B4170" w:rsidP="003B4170">
      <w:pPr>
        <w:pStyle w:val="ListParagraph"/>
        <w:spacing w:after="0" w:line="240" w:lineRule="auto"/>
        <w:rPr>
          <w:rFonts w:ascii="Times New Roman" w:hAnsi="Times New Roman" w:cs="Times New Roman"/>
          <w:sz w:val="24"/>
          <w:szCs w:val="24"/>
        </w:rPr>
      </w:pPr>
    </w:p>
    <w:p w14:paraId="33310245" w14:textId="39DF3B52" w:rsidR="009719E2" w:rsidRPr="00650FA4" w:rsidRDefault="009719E2" w:rsidP="00D26F4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With guidance from Director of Communications and Development, represents WCFB at various corporate and community events and meetings with a development component, coordinates visits and leads tours of WCFB for corporate and community stakeholders.</w:t>
      </w:r>
    </w:p>
    <w:p w14:paraId="74C85AA5" w14:textId="70556466" w:rsidR="00D4747C" w:rsidRDefault="00D4747C" w:rsidP="00D4747C">
      <w:pPr>
        <w:pStyle w:val="ListParagraph"/>
        <w:spacing w:after="0" w:line="240" w:lineRule="auto"/>
        <w:rPr>
          <w:rFonts w:ascii="Times New Roman" w:hAnsi="Times New Roman" w:cs="Times New Roman"/>
          <w:sz w:val="24"/>
          <w:szCs w:val="24"/>
        </w:rPr>
      </w:pPr>
    </w:p>
    <w:p w14:paraId="5BB241D4" w14:textId="74B76654" w:rsidR="00D4747C" w:rsidRPr="009719E2" w:rsidRDefault="00D4747C" w:rsidP="00D4747C">
      <w:pPr>
        <w:spacing w:after="0" w:line="240" w:lineRule="auto"/>
        <w:rPr>
          <w:rFonts w:ascii="Times New Roman" w:hAnsi="Times New Roman" w:cs="Times New Roman"/>
          <w:b/>
          <w:i/>
          <w:iCs/>
          <w:caps/>
          <w:sz w:val="24"/>
          <w:szCs w:val="24"/>
        </w:rPr>
      </w:pPr>
      <w:r>
        <w:rPr>
          <w:rFonts w:ascii="Times New Roman" w:hAnsi="Times New Roman" w:cs="Times New Roman"/>
          <w:b/>
          <w:i/>
          <w:iCs/>
          <w:sz w:val="24"/>
          <w:szCs w:val="24"/>
        </w:rPr>
        <w:t>Event/Cause Marketing</w:t>
      </w:r>
    </w:p>
    <w:p w14:paraId="4F2172D2" w14:textId="3428AC6D" w:rsidR="00D4747C" w:rsidRDefault="00D4747C" w:rsidP="00D26F4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Keeps team members informed of current local and national business promotions</w:t>
      </w:r>
      <w:proofErr w:type="gramStart"/>
      <w:r>
        <w:rPr>
          <w:rFonts w:ascii="Times New Roman" w:hAnsi="Times New Roman" w:cs="Times New Roman"/>
          <w:sz w:val="24"/>
          <w:szCs w:val="24"/>
        </w:rPr>
        <w:t>, in particular, corporate</w:t>
      </w:r>
      <w:proofErr w:type="gramEnd"/>
      <w:r>
        <w:rPr>
          <w:rFonts w:ascii="Times New Roman" w:hAnsi="Times New Roman" w:cs="Times New Roman"/>
          <w:sz w:val="24"/>
          <w:szCs w:val="24"/>
        </w:rPr>
        <w:t xml:space="preserve"> and cause marketing campaigns organized by Feeding America.</w:t>
      </w:r>
    </w:p>
    <w:p w14:paraId="34F21BF1" w14:textId="439BF5C0" w:rsidR="00D4747C" w:rsidRDefault="00D4747C" w:rsidP="00D26F4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For register campaigns, ensures appropriate third-party paperwork is complete and returned in a timely manner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obtaining sign-off of CEO, through the Director of Communications &amp; Development, on memorandums of understanding, etc.); obtains and enters copies in the donor’s record.</w:t>
      </w:r>
    </w:p>
    <w:p w14:paraId="708D1B18" w14:textId="2C75EBF9" w:rsidR="00D4747C" w:rsidRDefault="00D4747C" w:rsidP="00D26F4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With direction from Director of Communications &amp; Development, responds to inquiries from community members including requests for WCFB staff to appear or speak at third-party events; provides guidance and marketing materials to community members seeking support with third-party fundraisers.</w:t>
      </w:r>
    </w:p>
    <w:p w14:paraId="34A6E07E" w14:textId="512FB09F" w:rsidR="008C7296" w:rsidRDefault="008C7296" w:rsidP="00D26F4B">
      <w:pPr>
        <w:spacing w:after="0" w:line="240" w:lineRule="auto"/>
        <w:ind w:left="720"/>
        <w:rPr>
          <w:rFonts w:ascii="Times New Roman" w:hAnsi="Times New Roman" w:cs="Times New Roman"/>
          <w:sz w:val="24"/>
          <w:szCs w:val="24"/>
        </w:rPr>
      </w:pPr>
    </w:p>
    <w:p w14:paraId="53D161F1" w14:textId="1AC4347C" w:rsidR="00D4747C" w:rsidRDefault="00B226C2" w:rsidP="00B226C2">
      <w:pPr>
        <w:spacing w:after="0" w:line="240" w:lineRule="auto"/>
        <w:rPr>
          <w:rFonts w:ascii="Times New Roman" w:hAnsi="Times New Roman" w:cs="Times New Roman"/>
          <w:sz w:val="24"/>
          <w:szCs w:val="24"/>
        </w:rPr>
      </w:pPr>
      <w:r>
        <w:rPr>
          <w:rFonts w:ascii="Times New Roman" w:hAnsi="Times New Roman" w:cs="Times New Roman"/>
          <w:b/>
          <w:i/>
          <w:iCs/>
          <w:sz w:val="24"/>
          <w:szCs w:val="24"/>
        </w:rPr>
        <w:t xml:space="preserve">Gift Entry, Processing, Acknowledgment and Reporting          </w:t>
      </w:r>
    </w:p>
    <w:p w14:paraId="6C6C83BC" w14:textId="781481D6" w:rsidR="00B226C2" w:rsidRDefault="00B226C2" w:rsidP="00B226C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Manages gift acknowledgment process including: Developing and documenting written strategies and procedures around process in concert with the Director of Communications &amp; Development; drafting acknowledgment templates; working with team members and volunteers to ensure acknowledgments are timely sent and received; preparing Donor Perfect reports by request of donors, team member, or CEO; and - with Director of Communications &amp; Development – identifying and implementing additional opportunities for donor recognition, stewardship, and appreciation.</w:t>
      </w:r>
    </w:p>
    <w:p w14:paraId="45C5DE7B" w14:textId="7F8DBCA2" w:rsidR="00B226C2" w:rsidRDefault="00B226C2" w:rsidP="00B226C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Oversees staff responsible for daily gift processing and acknowledgment.</w:t>
      </w:r>
    </w:p>
    <w:p w14:paraId="7B8A9560" w14:textId="5D31433B" w:rsidR="00B226C2" w:rsidRDefault="00B226C2" w:rsidP="00B226C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Pulls and analyzes donor reports from donor database, Tableau, and other sources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measure effectiveness of communication and development strategies; helps to generate monthly, quarterly and yearly reports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QPR) in concert with Director of Communications &amp; Development.</w:t>
      </w:r>
    </w:p>
    <w:p w14:paraId="45ED17B5" w14:textId="579E33A1" w:rsidR="00B226C2" w:rsidRDefault="00B226C2" w:rsidP="00B226C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Works closely with and serves as bac</w:t>
      </w:r>
      <w:r w:rsidR="00451514">
        <w:rPr>
          <w:rFonts w:ascii="Times New Roman" w:hAnsi="Times New Roman" w:cs="Times New Roman"/>
          <w:sz w:val="24"/>
          <w:szCs w:val="24"/>
        </w:rPr>
        <w:t>k</w:t>
      </w:r>
      <w:r>
        <w:rPr>
          <w:rFonts w:ascii="Times New Roman" w:hAnsi="Times New Roman" w:cs="Times New Roman"/>
          <w:sz w:val="24"/>
          <w:szCs w:val="24"/>
        </w:rPr>
        <w:t xml:space="preserve">-up to Development Coordinator, </w:t>
      </w:r>
      <w:r w:rsidR="00451514">
        <w:rPr>
          <w:rFonts w:ascii="Times New Roman" w:hAnsi="Times New Roman" w:cs="Times New Roman"/>
          <w:sz w:val="24"/>
          <w:szCs w:val="24"/>
        </w:rPr>
        <w:t xml:space="preserve">provides </w:t>
      </w:r>
      <w:r>
        <w:rPr>
          <w:rFonts w:ascii="Times New Roman" w:hAnsi="Times New Roman" w:cs="Times New Roman"/>
          <w:sz w:val="24"/>
          <w:szCs w:val="24"/>
        </w:rPr>
        <w:t>at least monthly assistance with entering fits to maintain base of knowledge, clos</w:t>
      </w:r>
      <w:r w:rsidR="00451514">
        <w:rPr>
          <w:rFonts w:ascii="Times New Roman" w:hAnsi="Times New Roman" w:cs="Times New Roman"/>
          <w:sz w:val="24"/>
          <w:szCs w:val="24"/>
        </w:rPr>
        <w:t>ely observes policies.</w:t>
      </w:r>
    </w:p>
    <w:p w14:paraId="6B2F811A" w14:textId="1C191845" w:rsidR="00451514" w:rsidRDefault="00451514" w:rsidP="00B226C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Provides training for development staff in use of and procedures related to donor database, gift processing, and acknowledgment.</w:t>
      </w:r>
    </w:p>
    <w:p w14:paraId="09C4D9A0" w14:textId="77777777" w:rsidR="00451514" w:rsidRDefault="00451514" w:rsidP="00451514">
      <w:pPr>
        <w:pStyle w:val="ListParagraph"/>
        <w:spacing w:after="0" w:line="240" w:lineRule="auto"/>
        <w:rPr>
          <w:rFonts w:ascii="Times New Roman" w:hAnsi="Times New Roman" w:cs="Times New Roman"/>
          <w:sz w:val="24"/>
          <w:szCs w:val="24"/>
        </w:rPr>
      </w:pPr>
    </w:p>
    <w:p w14:paraId="038072C8" w14:textId="7B14F66F" w:rsidR="00D4747C" w:rsidRDefault="00451514" w:rsidP="00451514">
      <w:pPr>
        <w:spacing w:after="0" w:line="240" w:lineRule="auto"/>
        <w:rPr>
          <w:rFonts w:ascii="Times New Roman" w:hAnsi="Times New Roman" w:cs="Times New Roman"/>
          <w:sz w:val="24"/>
          <w:szCs w:val="24"/>
        </w:rPr>
      </w:pPr>
      <w:bookmarkStart w:id="0" w:name="_Hlk46902044"/>
      <w:r>
        <w:rPr>
          <w:rFonts w:ascii="Times New Roman" w:hAnsi="Times New Roman" w:cs="Times New Roman"/>
          <w:b/>
          <w:i/>
          <w:iCs/>
          <w:sz w:val="24"/>
          <w:szCs w:val="24"/>
        </w:rPr>
        <w:t xml:space="preserve">Management </w:t>
      </w:r>
      <w:bookmarkEnd w:id="0"/>
      <w:r>
        <w:rPr>
          <w:rFonts w:ascii="Times New Roman" w:hAnsi="Times New Roman" w:cs="Times New Roman"/>
          <w:b/>
          <w:i/>
          <w:iCs/>
          <w:sz w:val="24"/>
          <w:szCs w:val="24"/>
        </w:rPr>
        <w:t xml:space="preserve">         </w:t>
      </w:r>
    </w:p>
    <w:p w14:paraId="4220B037" w14:textId="41F1928F" w:rsidR="00A741D8" w:rsidRDefault="00A741D8" w:rsidP="00A741D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Works collaboratively with team members to set and achieve goals for fund development</w:t>
      </w:r>
      <w:r w:rsidR="00E93CF1">
        <w:rPr>
          <w:rFonts w:ascii="Times New Roman" w:hAnsi="Times New Roman" w:cs="Times New Roman"/>
          <w:sz w:val="24"/>
          <w:szCs w:val="24"/>
        </w:rPr>
        <w:t>.</w:t>
      </w:r>
    </w:p>
    <w:p w14:paraId="7AD713E6" w14:textId="7CB504C7" w:rsidR="00A741D8" w:rsidRDefault="00A741D8" w:rsidP="00A741D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Participates actively in 1:1’s and team meetings and elevates concern, questions and ideas to Director of Communications &amp; Development as appropriate.</w:t>
      </w:r>
    </w:p>
    <w:p w14:paraId="478540CD" w14:textId="2946D253" w:rsidR="00A741D8" w:rsidRDefault="00A741D8" w:rsidP="00A741D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Supervises Development Coordinator, temporary staff, staff on temporary assignment, and office volunteers performing development functions; responsible for working with supervisees to set goals</w:t>
      </w:r>
      <w:r w:rsidR="00E93CF1">
        <w:rPr>
          <w:rFonts w:ascii="Times New Roman" w:hAnsi="Times New Roman" w:cs="Times New Roman"/>
          <w:sz w:val="24"/>
          <w:szCs w:val="24"/>
        </w:rPr>
        <w:t xml:space="preserve">, </w:t>
      </w:r>
      <w:r>
        <w:rPr>
          <w:rFonts w:ascii="Times New Roman" w:hAnsi="Times New Roman" w:cs="Times New Roman"/>
          <w:sz w:val="24"/>
          <w:szCs w:val="24"/>
        </w:rPr>
        <w:t>including SMART goals</w:t>
      </w:r>
      <w:r w:rsidR="00E93CF1">
        <w:rPr>
          <w:rFonts w:ascii="Times New Roman" w:hAnsi="Times New Roman" w:cs="Times New Roman"/>
          <w:sz w:val="24"/>
          <w:szCs w:val="24"/>
        </w:rPr>
        <w:t>,</w:t>
      </w:r>
      <w:r>
        <w:rPr>
          <w:rFonts w:ascii="Times New Roman" w:hAnsi="Times New Roman" w:cs="Times New Roman"/>
          <w:sz w:val="24"/>
          <w:szCs w:val="24"/>
        </w:rPr>
        <w:t xml:space="preserve"> monitor their progress and hold them accountable for such.</w:t>
      </w:r>
    </w:p>
    <w:p w14:paraId="1CFF77D2" w14:textId="63ADE414" w:rsidR="00E93CF1" w:rsidRDefault="00E93CF1" w:rsidP="00E93CF1">
      <w:pPr>
        <w:pStyle w:val="ListParagraph"/>
        <w:spacing w:after="0" w:line="240" w:lineRule="auto"/>
        <w:rPr>
          <w:rFonts w:ascii="Times New Roman" w:hAnsi="Times New Roman" w:cs="Times New Roman"/>
          <w:sz w:val="24"/>
          <w:szCs w:val="24"/>
        </w:rPr>
      </w:pPr>
    </w:p>
    <w:p w14:paraId="711B715F" w14:textId="77777777" w:rsidR="006D7FA0" w:rsidRDefault="006D7FA0" w:rsidP="00E93CF1">
      <w:pPr>
        <w:spacing w:after="0" w:line="240" w:lineRule="auto"/>
        <w:rPr>
          <w:rFonts w:ascii="Times New Roman" w:hAnsi="Times New Roman" w:cs="Times New Roman"/>
          <w:b/>
          <w:i/>
          <w:iCs/>
          <w:sz w:val="24"/>
          <w:szCs w:val="24"/>
        </w:rPr>
      </w:pPr>
      <w:bookmarkStart w:id="1" w:name="_Hlk46902401"/>
    </w:p>
    <w:p w14:paraId="5F9FFB35" w14:textId="77777777" w:rsidR="006D7FA0" w:rsidRDefault="006D7FA0" w:rsidP="00E93CF1">
      <w:pPr>
        <w:spacing w:after="0" w:line="240" w:lineRule="auto"/>
        <w:rPr>
          <w:rFonts w:ascii="Times New Roman" w:hAnsi="Times New Roman" w:cs="Times New Roman"/>
          <w:b/>
          <w:i/>
          <w:iCs/>
          <w:sz w:val="24"/>
          <w:szCs w:val="24"/>
        </w:rPr>
      </w:pPr>
    </w:p>
    <w:p w14:paraId="28235CA9" w14:textId="44D94E5C" w:rsidR="00A741D8" w:rsidRPr="00E93CF1" w:rsidRDefault="00E93CF1" w:rsidP="00E93CF1">
      <w:pPr>
        <w:spacing w:after="0" w:line="240" w:lineRule="auto"/>
        <w:rPr>
          <w:rFonts w:ascii="Times New Roman" w:hAnsi="Times New Roman" w:cs="Times New Roman"/>
          <w:sz w:val="24"/>
          <w:szCs w:val="24"/>
        </w:rPr>
      </w:pPr>
      <w:r>
        <w:rPr>
          <w:rFonts w:ascii="Times New Roman" w:hAnsi="Times New Roman" w:cs="Times New Roman"/>
          <w:b/>
          <w:i/>
          <w:iCs/>
          <w:sz w:val="24"/>
          <w:szCs w:val="24"/>
        </w:rPr>
        <w:lastRenderedPageBreak/>
        <w:t>Communication</w:t>
      </w:r>
    </w:p>
    <w:bookmarkEnd w:id="1"/>
    <w:p w14:paraId="431E1949" w14:textId="7D93F769" w:rsidR="00E93CF1" w:rsidRDefault="00E93CF1" w:rsidP="00E93CF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As needed, provides development-centric contributions to annual Impact Report and print newsletters; may help generate content for monthly e-newsletter.</w:t>
      </w:r>
    </w:p>
    <w:p w14:paraId="19A6D213" w14:textId="3087831D" w:rsidR="00E93CF1" w:rsidRDefault="00E93CF1" w:rsidP="00E93CF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With team members, informs and executes on direct mail plan, works closely with Director of Communications &amp; Development and vendor to provide data that informs how well direct mail is performing as against goals for each communication.</w:t>
      </w:r>
    </w:p>
    <w:p w14:paraId="59BDAEB3" w14:textId="1A95AEE5" w:rsidR="00E93CF1" w:rsidRDefault="00E93CF1" w:rsidP="00E93CF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Manages donor mailing lists and communications preferences; generates lists for communication with portfolio donor and as requested by direct mail vendor and Feeding America.</w:t>
      </w:r>
    </w:p>
    <w:p w14:paraId="594F54BD" w14:textId="5372CEC5" w:rsidR="00E93CF1" w:rsidRPr="003B4170" w:rsidRDefault="00E93CF1" w:rsidP="00D26F4B">
      <w:pPr>
        <w:spacing w:after="0" w:line="240" w:lineRule="auto"/>
        <w:ind w:left="720"/>
        <w:rPr>
          <w:rFonts w:ascii="Times New Roman" w:hAnsi="Times New Roman" w:cs="Times New Roman"/>
        </w:rPr>
      </w:pPr>
    </w:p>
    <w:p w14:paraId="76733BEC" w14:textId="79B0FF00" w:rsidR="00E93CF1" w:rsidRDefault="00E93CF1" w:rsidP="00E93CF1">
      <w:pPr>
        <w:spacing w:after="0" w:line="240" w:lineRule="auto"/>
        <w:rPr>
          <w:rFonts w:ascii="Times New Roman" w:hAnsi="Times New Roman" w:cs="Times New Roman"/>
          <w:sz w:val="24"/>
          <w:szCs w:val="24"/>
        </w:rPr>
      </w:pPr>
      <w:r>
        <w:rPr>
          <w:rFonts w:ascii="Times New Roman" w:hAnsi="Times New Roman" w:cs="Times New Roman"/>
          <w:b/>
          <w:i/>
          <w:iCs/>
          <w:sz w:val="24"/>
          <w:szCs w:val="24"/>
        </w:rPr>
        <w:t>Others</w:t>
      </w:r>
    </w:p>
    <w:p w14:paraId="6BB88659" w14:textId="77777777" w:rsidR="00E93CF1" w:rsidRDefault="00E93CF1" w:rsidP="00E93CF1">
      <w:pPr>
        <w:spacing w:after="0" w:line="240" w:lineRule="auto"/>
        <w:rPr>
          <w:rFonts w:ascii="Times New Roman" w:hAnsi="Times New Roman" w:cs="Times New Roman"/>
          <w:sz w:val="24"/>
          <w:szCs w:val="24"/>
        </w:rPr>
      </w:pPr>
    </w:p>
    <w:p w14:paraId="7ECF5B98" w14:textId="23601340" w:rsidR="00E93CF1" w:rsidRDefault="00E93CF1" w:rsidP="00DE419C">
      <w:pPr>
        <w:pStyle w:val="ListParagraph"/>
        <w:numPr>
          <w:ilvl w:val="0"/>
          <w:numId w:val="15"/>
        </w:numPr>
        <w:spacing w:after="0" w:line="240" w:lineRule="auto"/>
        <w:rPr>
          <w:rFonts w:ascii="Times New Roman" w:hAnsi="Times New Roman" w:cs="Times New Roman"/>
          <w:sz w:val="24"/>
          <w:szCs w:val="24"/>
        </w:rPr>
      </w:pPr>
      <w:r w:rsidRPr="00E93CF1">
        <w:rPr>
          <w:rFonts w:ascii="Times New Roman" w:hAnsi="Times New Roman" w:cs="Times New Roman"/>
          <w:sz w:val="24"/>
          <w:szCs w:val="24"/>
        </w:rPr>
        <w:t>Performs other duties as assigned by Director of Communications &amp; Development or COO.</w:t>
      </w:r>
    </w:p>
    <w:p w14:paraId="2FC5EC3A" w14:textId="77777777" w:rsidR="0035553E" w:rsidRDefault="0035553E" w:rsidP="00D26F4B">
      <w:pPr>
        <w:spacing w:after="0" w:line="240" w:lineRule="auto"/>
        <w:rPr>
          <w:rFonts w:ascii="Times New Roman" w:hAnsi="Times New Roman" w:cs="Times New Roman"/>
          <w:b/>
          <w:caps/>
          <w:sz w:val="24"/>
          <w:szCs w:val="24"/>
        </w:rPr>
      </w:pPr>
    </w:p>
    <w:p w14:paraId="00FF0450" w14:textId="50B44B9F" w:rsidR="0058758F" w:rsidRDefault="0058758F" w:rsidP="00D26F4B">
      <w:pPr>
        <w:spacing w:after="0" w:line="240" w:lineRule="auto"/>
        <w:rPr>
          <w:rFonts w:ascii="Times New Roman" w:hAnsi="Times New Roman" w:cs="Times New Roman"/>
          <w:b/>
          <w:caps/>
          <w:sz w:val="24"/>
          <w:szCs w:val="24"/>
        </w:rPr>
      </w:pPr>
      <w:r w:rsidRPr="00650FA4">
        <w:rPr>
          <w:rFonts w:ascii="Times New Roman" w:hAnsi="Times New Roman" w:cs="Times New Roman"/>
          <w:b/>
          <w:caps/>
          <w:sz w:val="24"/>
          <w:szCs w:val="24"/>
        </w:rPr>
        <w:t>QUALIFICATIONS:</w:t>
      </w:r>
    </w:p>
    <w:p w14:paraId="76965776" w14:textId="00A64D99" w:rsidR="0035553E" w:rsidRDefault="0035553E" w:rsidP="00D26F4B">
      <w:pPr>
        <w:spacing w:after="0" w:line="240" w:lineRule="auto"/>
        <w:rPr>
          <w:rFonts w:ascii="Times New Roman" w:hAnsi="Times New Roman" w:cs="Times New Roman"/>
          <w:b/>
          <w:caps/>
          <w:sz w:val="24"/>
          <w:szCs w:val="24"/>
        </w:rPr>
      </w:pPr>
    </w:p>
    <w:p w14:paraId="06FB9737" w14:textId="12A8EEC1" w:rsidR="0035553E" w:rsidRPr="0035553E" w:rsidRDefault="0035553E" w:rsidP="0035553E">
      <w:pPr>
        <w:pStyle w:val="ListParagraph"/>
        <w:numPr>
          <w:ilvl w:val="0"/>
          <w:numId w:val="15"/>
        </w:numPr>
        <w:spacing w:after="0" w:line="240" w:lineRule="auto"/>
        <w:rPr>
          <w:rFonts w:ascii="Times New Roman" w:hAnsi="Times New Roman" w:cs="Times New Roman"/>
          <w:bCs/>
          <w:caps/>
          <w:sz w:val="24"/>
          <w:szCs w:val="24"/>
        </w:rPr>
      </w:pPr>
      <w:r w:rsidRPr="0035553E">
        <w:rPr>
          <w:rFonts w:ascii="Times New Roman" w:hAnsi="Times New Roman" w:cs="Times New Roman"/>
          <w:bCs/>
          <w:sz w:val="24"/>
          <w:szCs w:val="24"/>
        </w:rPr>
        <w:t xml:space="preserve">Commitment to </w:t>
      </w:r>
      <w:r>
        <w:rPr>
          <w:rFonts w:ascii="Times New Roman" w:hAnsi="Times New Roman" w:cs="Times New Roman"/>
          <w:bCs/>
          <w:sz w:val="24"/>
          <w:szCs w:val="24"/>
        </w:rPr>
        <w:t>WCFB’s mission to end hunger, understanding of and commitment to equity and social justice.</w:t>
      </w:r>
    </w:p>
    <w:p w14:paraId="75DC282B" w14:textId="57DF4312" w:rsidR="0035553E" w:rsidRPr="0035553E" w:rsidRDefault="0035553E" w:rsidP="0035553E">
      <w:pPr>
        <w:pStyle w:val="ListParagraph"/>
        <w:numPr>
          <w:ilvl w:val="0"/>
          <w:numId w:val="15"/>
        </w:numPr>
        <w:spacing w:after="0" w:line="240" w:lineRule="auto"/>
        <w:rPr>
          <w:rFonts w:ascii="Times New Roman" w:hAnsi="Times New Roman" w:cs="Times New Roman"/>
          <w:bCs/>
          <w:caps/>
          <w:sz w:val="24"/>
          <w:szCs w:val="24"/>
        </w:rPr>
      </w:pPr>
      <w:r>
        <w:rPr>
          <w:rFonts w:ascii="Times New Roman" w:hAnsi="Times New Roman" w:cs="Times New Roman"/>
          <w:bCs/>
          <w:sz w:val="24"/>
          <w:szCs w:val="24"/>
        </w:rPr>
        <w:t>Bachelor’s Degree plus at least 3-5 years’ relevant experience</w:t>
      </w:r>
    </w:p>
    <w:p w14:paraId="2B1CE148" w14:textId="3577456A" w:rsidR="0035553E" w:rsidRPr="0035553E" w:rsidRDefault="0035553E" w:rsidP="0035553E">
      <w:pPr>
        <w:pStyle w:val="ListParagraph"/>
        <w:numPr>
          <w:ilvl w:val="0"/>
          <w:numId w:val="15"/>
        </w:numPr>
        <w:spacing w:after="0" w:line="240" w:lineRule="auto"/>
        <w:rPr>
          <w:rFonts w:ascii="Times New Roman" w:hAnsi="Times New Roman" w:cs="Times New Roman"/>
          <w:bCs/>
          <w:caps/>
          <w:sz w:val="24"/>
          <w:szCs w:val="24"/>
        </w:rPr>
      </w:pPr>
      <w:r>
        <w:rPr>
          <w:rFonts w:ascii="Times New Roman" w:hAnsi="Times New Roman" w:cs="Times New Roman"/>
          <w:bCs/>
          <w:sz w:val="24"/>
          <w:szCs w:val="24"/>
        </w:rPr>
        <w:t>Commitment to a flexible work schedule to meet the organizational needs of WCFB.</w:t>
      </w:r>
    </w:p>
    <w:p w14:paraId="3BAEC541" w14:textId="350A581D" w:rsidR="0035553E" w:rsidRPr="0035553E" w:rsidRDefault="0035553E" w:rsidP="0035553E">
      <w:pPr>
        <w:pStyle w:val="ListParagraph"/>
        <w:numPr>
          <w:ilvl w:val="0"/>
          <w:numId w:val="15"/>
        </w:numPr>
        <w:spacing w:after="0" w:line="240" w:lineRule="auto"/>
        <w:rPr>
          <w:rFonts w:ascii="Times New Roman" w:hAnsi="Times New Roman" w:cs="Times New Roman"/>
          <w:bCs/>
          <w:caps/>
          <w:sz w:val="24"/>
          <w:szCs w:val="24"/>
        </w:rPr>
      </w:pPr>
      <w:r>
        <w:rPr>
          <w:rFonts w:ascii="Times New Roman" w:hAnsi="Times New Roman" w:cs="Times New Roman"/>
          <w:bCs/>
          <w:sz w:val="24"/>
          <w:szCs w:val="24"/>
        </w:rPr>
        <w:t>Exercises good judgement and safeguards donor confidentiality and, with team members, establishes and adheres to clear and consistent boundaries.</w:t>
      </w:r>
    </w:p>
    <w:p w14:paraId="68E3180D" w14:textId="731454F2" w:rsidR="0035553E" w:rsidRPr="0035553E" w:rsidRDefault="0035553E" w:rsidP="0035553E">
      <w:pPr>
        <w:pStyle w:val="ListParagraph"/>
        <w:numPr>
          <w:ilvl w:val="0"/>
          <w:numId w:val="15"/>
        </w:numPr>
        <w:spacing w:after="0" w:line="240" w:lineRule="auto"/>
        <w:rPr>
          <w:rFonts w:ascii="Times New Roman" w:hAnsi="Times New Roman" w:cs="Times New Roman"/>
          <w:bCs/>
          <w:caps/>
          <w:sz w:val="24"/>
          <w:szCs w:val="24"/>
        </w:rPr>
      </w:pPr>
      <w:r>
        <w:rPr>
          <w:rFonts w:ascii="Times New Roman" w:hAnsi="Times New Roman" w:cs="Times New Roman"/>
          <w:bCs/>
          <w:sz w:val="24"/>
          <w:szCs w:val="24"/>
        </w:rPr>
        <w:t>Highly motivated and organized:  Able to work independently and as part of a team, establish priorities, develop timetables, multi-task, and engage each donor with sincerity and enthusiasm.</w:t>
      </w:r>
    </w:p>
    <w:p w14:paraId="6E0BCAA9" w14:textId="4CC6F5B0" w:rsidR="0035553E" w:rsidRPr="0035553E" w:rsidRDefault="0035553E" w:rsidP="0035553E">
      <w:pPr>
        <w:pStyle w:val="ListParagraph"/>
        <w:numPr>
          <w:ilvl w:val="0"/>
          <w:numId w:val="15"/>
        </w:numPr>
        <w:spacing w:after="0" w:line="240" w:lineRule="auto"/>
        <w:rPr>
          <w:rFonts w:ascii="Times New Roman" w:hAnsi="Times New Roman" w:cs="Times New Roman"/>
          <w:bCs/>
          <w:caps/>
          <w:sz w:val="24"/>
          <w:szCs w:val="24"/>
        </w:rPr>
      </w:pPr>
      <w:r>
        <w:rPr>
          <w:rFonts w:ascii="Times New Roman" w:hAnsi="Times New Roman" w:cs="Times New Roman"/>
          <w:bCs/>
          <w:sz w:val="24"/>
          <w:szCs w:val="24"/>
        </w:rPr>
        <w:t>Exemplary communication skills – verbally and in writing.</w:t>
      </w:r>
    </w:p>
    <w:p w14:paraId="07CC3084" w14:textId="358E4DB5" w:rsidR="0035553E" w:rsidRPr="0035553E" w:rsidRDefault="0035553E" w:rsidP="0035553E">
      <w:pPr>
        <w:pStyle w:val="ListParagraph"/>
        <w:numPr>
          <w:ilvl w:val="0"/>
          <w:numId w:val="15"/>
        </w:numPr>
        <w:spacing w:after="0" w:line="240" w:lineRule="auto"/>
        <w:rPr>
          <w:rFonts w:ascii="Times New Roman" w:hAnsi="Times New Roman" w:cs="Times New Roman"/>
          <w:bCs/>
          <w:caps/>
          <w:sz w:val="24"/>
          <w:szCs w:val="24"/>
        </w:rPr>
      </w:pPr>
      <w:r>
        <w:rPr>
          <w:rFonts w:ascii="Times New Roman" w:hAnsi="Times New Roman" w:cs="Times New Roman"/>
          <w:bCs/>
          <w:sz w:val="24"/>
          <w:szCs w:val="24"/>
        </w:rPr>
        <w:t>Comfortable interfacing with a variety of constituents: Staff, board members, community and business leaders, volunteers, etc.</w:t>
      </w:r>
    </w:p>
    <w:p w14:paraId="2F47DA3E" w14:textId="23520933" w:rsidR="0035553E" w:rsidRPr="0035553E" w:rsidRDefault="0035553E" w:rsidP="0035553E">
      <w:pPr>
        <w:pStyle w:val="ListParagraph"/>
        <w:numPr>
          <w:ilvl w:val="0"/>
          <w:numId w:val="15"/>
        </w:numPr>
        <w:spacing w:after="0" w:line="240" w:lineRule="auto"/>
        <w:rPr>
          <w:rFonts w:ascii="Times New Roman" w:hAnsi="Times New Roman" w:cs="Times New Roman"/>
          <w:bCs/>
          <w:caps/>
          <w:sz w:val="24"/>
          <w:szCs w:val="24"/>
        </w:rPr>
      </w:pPr>
      <w:r>
        <w:rPr>
          <w:rFonts w:ascii="Times New Roman" w:hAnsi="Times New Roman" w:cs="Times New Roman"/>
          <w:bCs/>
          <w:sz w:val="24"/>
          <w:szCs w:val="24"/>
        </w:rPr>
        <w:t>Proficient in use of Microsoft Office suite.</w:t>
      </w:r>
    </w:p>
    <w:p w14:paraId="2EEAEADC" w14:textId="79A32020" w:rsidR="0035553E" w:rsidRPr="0035553E" w:rsidRDefault="0035553E" w:rsidP="0035553E">
      <w:pPr>
        <w:pStyle w:val="ListParagraph"/>
        <w:numPr>
          <w:ilvl w:val="0"/>
          <w:numId w:val="15"/>
        </w:numPr>
        <w:spacing w:after="0" w:line="240" w:lineRule="auto"/>
        <w:rPr>
          <w:rFonts w:ascii="Times New Roman" w:hAnsi="Times New Roman" w:cs="Times New Roman"/>
          <w:bCs/>
          <w:caps/>
          <w:sz w:val="24"/>
          <w:szCs w:val="24"/>
        </w:rPr>
      </w:pPr>
      <w:r>
        <w:rPr>
          <w:rFonts w:ascii="Times New Roman" w:hAnsi="Times New Roman" w:cs="Times New Roman"/>
          <w:bCs/>
          <w:sz w:val="24"/>
          <w:szCs w:val="24"/>
        </w:rPr>
        <w:t>Experience in use of donor databases (Donor Perfect prefer).</w:t>
      </w:r>
    </w:p>
    <w:p w14:paraId="4635D1FF" w14:textId="77777777" w:rsidR="00C20391" w:rsidRPr="008129B2" w:rsidRDefault="00C20391" w:rsidP="00C20391">
      <w:pPr>
        <w:pStyle w:val="ListParagraph"/>
        <w:numPr>
          <w:ilvl w:val="0"/>
          <w:numId w:val="15"/>
        </w:numPr>
        <w:spacing w:after="0" w:line="240" w:lineRule="auto"/>
        <w:rPr>
          <w:rFonts w:ascii="Times New Roman" w:eastAsia="Times New Roman" w:hAnsi="Times New Roman" w:cs="Times New Roman"/>
        </w:rPr>
      </w:pPr>
      <w:r w:rsidRPr="0093617C">
        <w:rPr>
          <w:rFonts w:ascii="Times New Roman" w:hAnsi="Times New Roman" w:cs="Times New Roman"/>
          <w:shd w:val="clear" w:color="auto" w:fill="FFFFFF"/>
        </w:rPr>
        <w:t>WCFB is an Equal Opportunity Employer. We</w:t>
      </w:r>
      <w:r w:rsidRPr="0093617C">
        <w:rPr>
          <w:rStyle w:val="apple-converted-space"/>
          <w:rFonts w:ascii="Times New Roman" w:hAnsi="Times New Roman" w:cs="Times New Roman"/>
          <w:shd w:val="clear" w:color="auto" w:fill="FFFFFF"/>
        </w:rPr>
        <w:t> </w:t>
      </w:r>
      <w:r w:rsidRPr="0093617C">
        <w:rPr>
          <w:rStyle w:val="Emphasis"/>
          <w:rFonts w:ascii="Times New Roman" w:hAnsi="Times New Roman" w:cs="Times New Roman"/>
          <w:bCs/>
          <w:shd w:val="clear" w:color="auto" w:fill="FFFFFF"/>
        </w:rPr>
        <w:t>strongly encourage people of color</w:t>
      </w:r>
      <w:r w:rsidRPr="0093617C">
        <w:rPr>
          <w:rFonts w:ascii="Times New Roman" w:hAnsi="Times New Roman" w:cs="Times New Roman"/>
          <w:shd w:val="clear" w:color="auto" w:fill="FFFFFF"/>
        </w:rPr>
        <w:t>, women, LGBTQ individuals, people with disabilities, and people who have experienced poverty to</w:t>
      </w:r>
      <w:r w:rsidRPr="0093617C">
        <w:rPr>
          <w:rStyle w:val="apple-converted-space"/>
          <w:rFonts w:ascii="Times New Roman" w:hAnsi="Times New Roman" w:cs="Times New Roman"/>
          <w:shd w:val="clear" w:color="auto" w:fill="FFFFFF"/>
        </w:rPr>
        <w:t> </w:t>
      </w:r>
      <w:r w:rsidRPr="0093617C">
        <w:rPr>
          <w:rStyle w:val="Emphasis"/>
          <w:rFonts w:ascii="Times New Roman" w:hAnsi="Times New Roman" w:cs="Times New Roman"/>
          <w:bCs/>
          <w:shd w:val="clear" w:color="auto" w:fill="FFFFFF"/>
        </w:rPr>
        <w:t>apply</w:t>
      </w:r>
      <w:r w:rsidRPr="0093617C">
        <w:rPr>
          <w:rFonts w:ascii="Times New Roman" w:hAnsi="Times New Roman" w:cs="Times New Roman"/>
          <w:i/>
          <w:shd w:val="clear" w:color="auto" w:fill="FFFFFF"/>
        </w:rPr>
        <w:t>.</w:t>
      </w:r>
    </w:p>
    <w:p w14:paraId="066CF9A1" w14:textId="1DB14B5D" w:rsidR="00AA67BC" w:rsidRPr="0035553E" w:rsidRDefault="00AA67BC" w:rsidP="00D26F4B">
      <w:pPr>
        <w:spacing w:after="0" w:line="240" w:lineRule="auto"/>
        <w:rPr>
          <w:rFonts w:ascii="Times New Roman" w:hAnsi="Times New Roman" w:cs="Times New Roman"/>
          <w:bCs/>
          <w:caps/>
          <w:sz w:val="24"/>
          <w:szCs w:val="24"/>
        </w:rPr>
      </w:pPr>
    </w:p>
    <w:p w14:paraId="36DE3C4E" w14:textId="77777777" w:rsidR="00C20391" w:rsidRDefault="00C20391" w:rsidP="00C20391">
      <w:pPr>
        <w:spacing w:after="0" w:line="240" w:lineRule="auto"/>
        <w:textAlignment w:val="baseline"/>
        <w:rPr>
          <w:rFonts w:ascii="Times New Roman" w:hAnsi="Times New Roman"/>
          <w:sz w:val="24"/>
          <w:szCs w:val="24"/>
        </w:rPr>
      </w:pPr>
      <w:r w:rsidRPr="00F86950">
        <w:rPr>
          <w:rFonts w:ascii="Times New Roman" w:hAnsi="Times New Roman"/>
          <w:b/>
          <w:bCs/>
          <w:sz w:val="24"/>
          <w:szCs w:val="24"/>
        </w:rPr>
        <w:t>Current Salary Range:</w:t>
      </w:r>
      <w:r>
        <w:rPr>
          <w:rFonts w:ascii="Times New Roman" w:hAnsi="Times New Roman"/>
          <w:sz w:val="24"/>
          <w:szCs w:val="24"/>
        </w:rPr>
        <w:t xml:space="preserve">  $54,080 – 74,880 per year.</w:t>
      </w:r>
      <w:r w:rsidRPr="00C402B3">
        <w:rPr>
          <w:rFonts w:ascii="Times New Roman" w:hAnsi="Times New Roman"/>
          <w:sz w:val="24"/>
          <w:szCs w:val="24"/>
        </w:rPr>
        <w:t xml:space="preserve"> </w:t>
      </w:r>
      <w:r>
        <w:rPr>
          <w:rFonts w:ascii="Times New Roman" w:hAnsi="Times New Roman"/>
          <w:sz w:val="24"/>
          <w:szCs w:val="24"/>
        </w:rPr>
        <w:t xml:space="preserve">   </w:t>
      </w:r>
      <w:r w:rsidRPr="00B53743">
        <w:rPr>
          <w:rFonts w:ascii="Times New Roman" w:hAnsi="Times New Roman"/>
          <w:b/>
          <w:bCs/>
          <w:sz w:val="24"/>
          <w:szCs w:val="24"/>
        </w:rPr>
        <w:t>Status:</w:t>
      </w:r>
      <w:r>
        <w:rPr>
          <w:rFonts w:ascii="Times New Roman" w:hAnsi="Times New Roman"/>
          <w:sz w:val="24"/>
          <w:szCs w:val="24"/>
        </w:rPr>
        <w:t xml:space="preserve">  Full Time – Exempt</w:t>
      </w:r>
    </w:p>
    <w:p w14:paraId="2BBBA115" w14:textId="77777777" w:rsidR="00C20391" w:rsidRDefault="00C20391" w:rsidP="00C20391">
      <w:pPr>
        <w:spacing w:after="0" w:line="240" w:lineRule="auto"/>
        <w:textAlignment w:val="baseline"/>
        <w:rPr>
          <w:rFonts w:ascii="Times New Roman" w:eastAsia="Times New Roman" w:hAnsi="Times New Roman"/>
          <w:b/>
          <w:color w:val="000000"/>
          <w:sz w:val="24"/>
          <w:szCs w:val="24"/>
        </w:rPr>
      </w:pPr>
    </w:p>
    <w:p w14:paraId="581F6E01" w14:textId="3D015C46" w:rsidR="00C20391" w:rsidRDefault="00C20391" w:rsidP="00C20391">
      <w:pPr>
        <w:spacing w:after="0" w:line="240" w:lineRule="auto"/>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How to Apply: </w:t>
      </w:r>
      <w:r w:rsidR="004B1D82">
        <w:rPr>
          <w:rFonts w:ascii="Times New Roman" w:eastAsia="Times New Roman" w:hAnsi="Times New Roman"/>
          <w:b/>
          <w:color w:val="000000"/>
          <w:sz w:val="24"/>
          <w:szCs w:val="24"/>
        </w:rPr>
        <w:t xml:space="preserve">  A formal cover letter is required for consideration.</w:t>
      </w:r>
    </w:p>
    <w:p w14:paraId="48CC123A" w14:textId="77777777" w:rsidR="00C20391" w:rsidRDefault="00C20391" w:rsidP="00C20391">
      <w:pPr>
        <w:spacing w:after="0" w:line="240" w:lineRule="auto"/>
        <w:textAlignment w:val="baseline"/>
        <w:rPr>
          <w:rFonts w:ascii="Times New Roman" w:eastAsia="Times New Roman" w:hAnsi="Times New Roman"/>
          <w:b/>
          <w:color w:val="000000"/>
          <w:sz w:val="24"/>
          <w:szCs w:val="24"/>
        </w:rPr>
      </w:pPr>
    </w:p>
    <w:p w14:paraId="57E40A32" w14:textId="503FF8F0" w:rsidR="00C20391" w:rsidRDefault="00C20391" w:rsidP="00C20391">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sidRPr="00BE6C64">
        <w:rPr>
          <w:rFonts w:ascii="Times New Roman" w:eastAsia="Times New Roman" w:hAnsi="Times New Roman" w:cs="Times New Roman"/>
          <w:color w:val="000000"/>
          <w:sz w:val="24"/>
          <w:szCs w:val="24"/>
        </w:rPr>
        <w:t xml:space="preserve">E-mail </w:t>
      </w:r>
      <w:hyperlink r:id="rId9" w:history="1">
        <w:r w:rsidRPr="00BE6C64">
          <w:rPr>
            <w:rStyle w:val="Hyperlink"/>
            <w:rFonts w:ascii="Times New Roman" w:eastAsia="Times New Roman" w:hAnsi="Times New Roman"/>
            <w:sz w:val="24"/>
            <w:szCs w:val="24"/>
          </w:rPr>
          <w:t>jobs@foodbank.org</w:t>
        </w:r>
      </w:hyperlink>
      <w:r w:rsidRPr="00BE6C64">
        <w:rPr>
          <w:rFonts w:ascii="Times New Roman" w:eastAsia="Times New Roman" w:hAnsi="Times New Roman" w:cs="Times New Roman"/>
          <w:color w:val="000000"/>
          <w:sz w:val="24"/>
          <w:szCs w:val="24"/>
        </w:rPr>
        <w:t xml:space="preserve"> (subject line: “</w:t>
      </w:r>
      <w:r w:rsidR="003B4170">
        <w:rPr>
          <w:rFonts w:ascii="Times New Roman" w:eastAsia="Times New Roman" w:hAnsi="Times New Roman" w:cs="Times New Roman"/>
          <w:color w:val="000000"/>
          <w:sz w:val="24"/>
          <w:szCs w:val="24"/>
        </w:rPr>
        <w:t>Development</w:t>
      </w:r>
      <w:r>
        <w:rPr>
          <w:rFonts w:ascii="Times New Roman" w:eastAsia="Times New Roman" w:hAnsi="Times New Roman" w:cs="Times New Roman"/>
          <w:color w:val="000000"/>
          <w:sz w:val="24"/>
          <w:szCs w:val="24"/>
        </w:rPr>
        <w:t xml:space="preserve"> Manager”); </w:t>
      </w:r>
      <w:r w:rsidRPr="00BE6C64">
        <w:rPr>
          <w:rFonts w:ascii="Times New Roman" w:eastAsia="Times New Roman" w:hAnsi="Times New Roman" w:cs="Times New Roman"/>
          <w:i/>
          <w:color w:val="000000"/>
          <w:sz w:val="24"/>
          <w:szCs w:val="24"/>
        </w:rPr>
        <w:t>or</w:t>
      </w:r>
      <w:r>
        <w:rPr>
          <w:rFonts w:ascii="Times New Roman" w:eastAsia="Times New Roman" w:hAnsi="Times New Roman" w:cs="Times New Roman"/>
          <w:color w:val="000000"/>
          <w:sz w:val="24"/>
          <w:szCs w:val="24"/>
        </w:rPr>
        <w:t xml:space="preserve"> </w:t>
      </w:r>
    </w:p>
    <w:p w14:paraId="6267F2CF" w14:textId="77777777" w:rsidR="00C20391" w:rsidRDefault="00C20391" w:rsidP="00C20391">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Mail cover letter and résumé to Worcester County Food Bank, Attn: Lara Greene, 474 Boston Turnpike, Shrewsbury, MA 01545. </w:t>
      </w:r>
    </w:p>
    <w:p w14:paraId="48DAD673" w14:textId="77777777" w:rsidR="00C20391" w:rsidRDefault="00C20391" w:rsidP="00C20391">
      <w:pPr>
        <w:spacing w:after="0" w:line="240" w:lineRule="auto"/>
        <w:ind w:left="360"/>
        <w:jc w:val="right"/>
        <w:rPr>
          <w:rFonts w:ascii="Times New Roman" w:hAnsi="Times New Roman"/>
          <w:b/>
          <w:sz w:val="24"/>
          <w:szCs w:val="24"/>
        </w:rPr>
      </w:pPr>
    </w:p>
    <w:p w14:paraId="35A4F944" w14:textId="34B97D9B" w:rsidR="00AA67BC" w:rsidRPr="00650FA4" w:rsidRDefault="00C20391" w:rsidP="003B4170">
      <w:pPr>
        <w:spacing w:after="0" w:line="240" w:lineRule="auto"/>
        <w:textAlignment w:val="baseline"/>
        <w:rPr>
          <w:rFonts w:ascii="Times New Roman" w:hAnsi="Times New Roman" w:cs="Times New Roman"/>
          <w:b/>
          <w:caps/>
          <w:sz w:val="24"/>
          <w:szCs w:val="24"/>
        </w:rPr>
      </w:pPr>
      <w:r>
        <w:rPr>
          <w:rFonts w:ascii="Times New Roman" w:eastAsia="Times New Roman" w:hAnsi="Times New Roman"/>
          <w:i/>
          <w:color w:val="000000"/>
          <w:sz w:val="24"/>
          <w:szCs w:val="24"/>
        </w:rPr>
        <w:t>WCFB is an Equal Employment Opportunity (EEO) employer and welcomes all qualified applicants.  Applicants will receive fair and impartial consideration without regard to race, sex, color, national origin, age, disability, veteran status, genetic data, or religion or other legally protected status.</w:t>
      </w:r>
      <w:r>
        <w:rPr>
          <w:rFonts w:ascii="Times New Roman" w:hAnsi="Times New Roman"/>
          <w:sz w:val="24"/>
          <w:szCs w:val="24"/>
        </w:rPr>
        <w:t xml:space="preserve"> </w:t>
      </w:r>
    </w:p>
    <w:sectPr w:rsidR="00AA67BC" w:rsidRPr="00650FA4" w:rsidSect="004C2E5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9B737" w14:textId="77777777" w:rsidR="00643D3E" w:rsidRDefault="00643D3E" w:rsidP="00CF4A75">
      <w:pPr>
        <w:spacing w:after="0" w:line="240" w:lineRule="auto"/>
      </w:pPr>
      <w:r>
        <w:separator/>
      </w:r>
    </w:p>
  </w:endnote>
  <w:endnote w:type="continuationSeparator" w:id="0">
    <w:p w14:paraId="2617B580" w14:textId="77777777" w:rsidR="00643D3E" w:rsidRDefault="00643D3E" w:rsidP="00CF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8171186"/>
      <w:docPartObj>
        <w:docPartGallery w:val="Page Numbers (Bottom of Page)"/>
        <w:docPartUnique/>
      </w:docPartObj>
    </w:sdtPr>
    <w:sdtEndPr>
      <w:rPr>
        <w:noProof/>
      </w:rPr>
    </w:sdtEndPr>
    <w:sdtContent>
      <w:p w14:paraId="79EF84BD" w14:textId="2A5ACCF6" w:rsidR="00CF4A75" w:rsidRDefault="00CF4A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AA3955" w14:textId="77777777" w:rsidR="00CF4A75" w:rsidRDefault="00CF4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91932" w14:textId="77777777" w:rsidR="00643D3E" w:rsidRDefault="00643D3E" w:rsidP="00CF4A75">
      <w:pPr>
        <w:spacing w:after="0" w:line="240" w:lineRule="auto"/>
      </w:pPr>
      <w:r>
        <w:separator/>
      </w:r>
    </w:p>
  </w:footnote>
  <w:footnote w:type="continuationSeparator" w:id="0">
    <w:p w14:paraId="4DC9C3C9" w14:textId="77777777" w:rsidR="00643D3E" w:rsidRDefault="00643D3E" w:rsidP="00CF4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D3E10"/>
    <w:multiLevelType w:val="hybridMultilevel"/>
    <w:tmpl w:val="55B4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36D47"/>
    <w:multiLevelType w:val="hybridMultilevel"/>
    <w:tmpl w:val="25CA2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9521B2"/>
    <w:multiLevelType w:val="hybridMultilevel"/>
    <w:tmpl w:val="F9C6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034C9"/>
    <w:multiLevelType w:val="hybridMultilevel"/>
    <w:tmpl w:val="9126F69A"/>
    <w:lvl w:ilvl="0" w:tplc="A9A0D1D0">
      <w:start w:val="1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81999"/>
    <w:multiLevelType w:val="hybridMultilevel"/>
    <w:tmpl w:val="5F12A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170AB3"/>
    <w:multiLevelType w:val="hybridMultilevel"/>
    <w:tmpl w:val="3C2A7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C0090"/>
    <w:multiLevelType w:val="hybridMultilevel"/>
    <w:tmpl w:val="E74E599A"/>
    <w:lvl w:ilvl="0" w:tplc="A9A0D1D0">
      <w:start w:val="1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D4933"/>
    <w:multiLevelType w:val="hybridMultilevel"/>
    <w:tmpl w:val="BF1E74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A3826"/>
    <w:multiLevelType w:val="hybridMultilevel"/>
    <w:tmpl w:val="7DCEBD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56187"/>
    <w:multiLevelType w:val="hybridMultilevel"/>
    <w:tmpl w:val="99DC009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6DD71032"/>
    <w:multiLevelType w:val="hybridMultilevel"/>
    <w:tmpl w:val="F670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96B7F"/>
    <w:multiLevelType w:val="hybridMultilevel"/>
    <w:tmpl w:val="45F645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6472E1"/>
    <w:multiLevelType w:val="hybridMultilevel"/>
    <w:tmpl w:val="CA6AF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C143C4"/>
    <w:multiLevelType w:val="hybridMultilevel"/>
    <w:tmpl w:val="D8805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E17CB1"/>
    <w:multiLevelType w:val="hybridMultilevel"/>
    <w:tmpl w:val="0484A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CA5857"/>
    <w:multiLevelType w:val="hybridMultilevel"/>
    <w:tmpl w:val="BFDAB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7"/>
  </w:num>
  <w:num w:numId="5">
    <w:abstractNumId w:val="11"/>
  </w:num>
  <w:num w:numId="6">
    <w:abstractNumId w:val="9"/>
  </w:num>
  <w:num w:numId="7">
    <w:abstractNumId w:val="0"/>
  </w:num>
  <w:num w:numId="8">
    <w:abstractNumId w:val="6"/>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
  </w:num>
  <w:num w:numId="14">
    <w:abstractNumId w:val="13"/>
  </w:num>
  <w:num w:numId="15">
    <w:abstractNumId w:val="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E79"/>
    <w:rsid w:val="00014A27"/>
    <w:rsid w:val="00050AB6"/>
    <w:rsid w:val="000A5B91"/>
    <w:rsid w:val="00131848"/>
    <w:rsid w:val="00197DB9"/>
    <w:rsid w:val="001B740A"/>
    <w:rsid w:val="001D1A5C"/>
    <w:rsid w:val="00207366"/>
    <w:rsid w:val="00282065"/>
    <w:rsid w:val="002D0CA8"/>
    <w:rsid w:val="0035553E"/>
    <w:rsid w:val="003B178B"/>
    <w:rsid w:val="003B4170"/>
    <w:rsid w:val="003C7C3B"/>
    <w:rsid w:val="003E326B"/>
    <w:rsid w:val="003E7019"/>
    <w:rsid w:val="004045D2"/>
    <w:rsid w:val="00451514"/>
    <w:rsid w:val="004B1D82"/>
    <w:rsid w:val="004C2E58"/>
    <w:rsid w:val="0050534F"/>
    <w:rsid w:val="00527FF3"/>
    <w:rsid w:val="00562AAD"/>
    <w:rsid w:val="005705F9"/>
    <w:rsid w:val="0057489D"/>
    <w:rsid w:val="00585125"/>
    <w:rsid w:val="0058758F"/>
    <w:rsid w:val="005F202A"/>
    <w:rsid w:val="00613769"/>
    <w:rsid w:val="00630B32"/>
    <w:rsid w:val="00643D3E"/>
    <w:rsid w:val="00645F15"/>
    <w:rsid w:val="00650FA4"/>
    <w:rsid w:val="00692820"/>
    <w:rsid w:val="006B3111"/>
    <w:rsid w:val="006D7FA0"/>
    <w:rsid w:val="006F3A00"/>
    <w:rsid w:val="00767BCC"/>
    <w:rsid w:val="0079543D"/>
    <w:rsid w:val="0081795D"/>
    <w:rsid w:val="00882147"/>
    <w:rsid w:val="00884AEF"/>
    <w:rsid w:val="008C6415"/>
    <w:rsid w:val="008C7296"/>
    <w:rsid w:val="008F18EF"/>
    <w:rsid w:val="009308AF"/>
    <w:rsid w:val="00953475"/>
    <w:rsid w:val="009635E9"/>
    <w:rsid w:val="009719E2"/>
    <w:rsid w:val="009A6469"/>
    <w:rsid w:val="009C5B3C"/>
    <w:rsid w:val="009F6DEF"/>
    <w:rsid w:val="00A107C4"/>
    <w:rsid w:val="00A32824"/>
    <w:rsid w:val="00A741D8"/>
    <w:rsid w:val="00AA67BC"/>
    <w:rsid w:val="00AE6AA0"/>
    <w:rsid w:val="00AF25A6"/>
    <w:rsid w:val="00B0003F"/>
    <w:rsid w:val="00B000B1"/>
    <w:rsid w:val="00B2250C"/>
    <w:rsid w:val="00B226C2"/>
    <w:rsid w:val="00C0112D"/>
    <w:rsid w:val="00C20391"/>
    <w:rsid w:val="00C8543C"/>
    <w:rsid w:val="00CF4A75"/>
    <w:rsid w:val="00D23635"/>
    <w:rsid w:val="00D26F4B"/>
    <w:rsid w:val="00D315EE"/>
    <w:rsid w:val="00D3439F"/>
    <w:rsid w:val="00D47198"/>
    <w:rsid w:val="00D4747C"/>
    <w:rsid w:val="00DA14BB"/>
    <w:rsid w:val="00DA6E79"/>
    <w:rsid w:val="00DD7F68"/>
    <w:rsid w:val="00E26A59"/>
    <w:rsid w:val="00E73A60"/>
    <w:rsid w:val="00E82687"/>
    <w:rsid w:val="00E93CF1"/>
    <w:rsid w:val="00E97325"/>
    <w:rsid w:val="00EE0B46"/>
    <w:rsid w:val="00F151C4"/>
    <w:rsid w:val="00F9429C"/>
    <w:rsid w:val="00F9567F"/>
    <w:rsid w:val="00FD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2D55"/>
  <w15:chartTrackingRefBased/>
  <w15:docId w15:val="{D269F3FF-89E5-43ED-AD4E-ADF9DF86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5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58F"/>
    <w:pPr>
      <w:ind w:left="720"/>
      <w:contextualSpacing/>
    </w:pPr>
  </w:style>
  <w:style w:type="character" w:customStyle="1" w:styleId="apple-converted-space">
    <w:name w:val="apple-converted-space"/>
    <w:basedOn w:val="DefaultParagraphFont"/>
    <w:rsid w:val="00DD7F68"/>
  </w:style>
  <w:style w:type="character" w:styleId="Emphasis">
    <w:name w:val="Emphasis"/>
    <w:basedOn w:val="DefaultParagraphFont"/>
    <w:uiPriority w:val="20"/>
    <w:qFormat/>
    <w:rsid w:val="00DD7F68"/>
    <w:rPr>
      <w:i/>
      <w:iCs/>
    </w:rPr>
  </w:style>
  <w:style w:type="character" w:styleId="Hyperlink">
    <w:name w:val="Hyperlink"/>
    <w:basedOn w:val="DefaultParagraphFont"/>
    <w:uiPriority w:val="99"/>
    <w:unhideWhenUsed/>
    <w:rsid w:val="00E82687"/>
    <w:rPr>
      <w:color w:val="0563C1" w:themeColor="hyperlink"/>
      <w:u w:val="single"/>
    </w:rPr>
  </w:style>
  <w:style w:type="paragraph" w:styleId="BalloonText">
    <w:name w:val="Balloon Text"/>
    <w:basedOn w:val="Normal"/>
    <w:link w:val="BalloonTextChar"/>
    <w:uiPriority w:val="99"/>
    <w:semiHidden/>
    <w:unhideWhenUsed/>
    <w:rsid w:val="00050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AB6"/>
    <w:rPr>
      <w:rFonts w:ascii="Segoe UI" w:hAnsi="Segoe UI" w:cs="Segoe UI"/>
      <w:sz w:val="18"/>
      <w:szCs w:val="18"/>
    </w:rPr>
  </w:style>
  <w:style w:type="paragraph" w:styleId="Header">
    <w:name w:val="header"/>
    <w:basedOn w:val="Normal"/>
    <w:link w:val="HeaderChar"/>
    <w:uiPriority w:val="99"/>
    <w:unhideWhenUsed/>
    <w:rsid w:val="00CF4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A75"/>
  </w:style>
  <w:style w:type="paragraph" w:styleId="Footer">
    <w:name w:val="footer"/>
    <w:basedOn w:val="Normal"/>
    <w:link w:val="FooterChar"/>
    <w:uiPriority w:val="99"/>
    <w:unhideWhenUsed/>
    <w:rsid w:val="00CF4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1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foo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D90A6-3253-4DDD-9EC4-FCD599B4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 LeBlanc</dc:creator>
  <cp:keywords/>
  <dc:description/>
  <cp:lastModifiedBy>Nancy Oberreit</cp:lastModifiedBy>
  <cp:revision>3</cp:revision>
  <cp:lastPrinted>2018-09-13T19:21:00Z</cp:lastPrinted>
  <dcterms:created xsi:type="dcterms:W3CDTF">2020-08-04T17:11:00Z</dcterms:created>
  <dcterms:modified xsi:type="dcterms:W3CDTF">2020-08-04T17:14:00Z</dcterms:modified>
</cp:coreProperties>
</file>